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6D" w:rsidRPr="00D12D6D" w:rsidRDefault="00DC10C6" w:rsidP="00D12D6D">
      <w:pPr>
        <w:spacing w:after="0" w:line="240" w:lineRule="auto"/>
        <w:rPr>
          <w:rFonts w:ascii="Book Antiqua" w:eastAsia="Times New Roman" w:hAnsi="Book Antiqua" w:cs="Times New Roman"/>
          <w:szCs w:val="26"/>
          <w:lang w:val="es-ES" w:eastAsia="es-ES"/>
        </w:rPr>
      </w:pPr>
      <w:r w:rsidRPr="00D12D6D">
        <w:rPr>
          <w:rFonts w:ascii="Times New Roman" w:eastAsia="Times New Roman" w:hAnsi="Times New Roman" w:cs="Times New Roman"/>
          <w:b/>
          <w:i/>
          <w:noProof/>
          <w:sz w:val="14"/>
          <w:szCs w:val="20"/>
          <w:lang w:eastAsia="es-PA"/>
        </w:rPr>
        <w:drawing>
          <wp:anchor distT="0" distB="0" distL="114300" distR="114300" simplePos="0" relativeHeight="251659264" behindDoc="0" locked="0" layoutInCell="1" allowOverlap="1" wp14:anchorId="644AF320" wp14:editId="2A5DF29C">
            <wp:simplePos x="0" y="0"/>
            <wp:positionH relativeFrom="column">
              <wp:posOffset>2537460</wp:posOffset>
            </wp:positionH>
            <wp:positionV relativeFrom="paragraph">
              <wp:posOffset>-184785</wp:posOffset>
            </wp:positionV>
            <wp:extent cx="540385" cy="278130"/>
            <wp:effectExtent l="0" t="0" r="0" b="7620"/>
            <wp:wrapThrough wrapText="bothSides">
              <wp:wrapPolygon edited="0">
                <wp:start x="0" y="0"/>
                <wp:lineTo x="0" y="20712"/>
                <wp:lineTo x="20559" y="20712"/>
                <wp:lineTo x="20559" y="0"/>
                <wp:lineTo x="0" y="0"/>
              </wp:wrapPolygon>
            </wp:wrapThrough>
            <wp:docPr id="1" name="Imagen 1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8130"/>
                    </a:xfrm>
                    <a:prstGeom prst="rect">
                      <a:avLst/>
                    </a:prstGeom>
                    <a:solidFill>
                      <a:srgbClr val="FFFFFF">
                        <a:alpha val="32156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48" w:rsidRPr="00534C48">
        <w:rPr>
          <w:rFonts w:ascii="Times New Roman" w:eastAsia="Calibri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34AB6" wp14:editId="54B5FA2A">
                <wp:simplePos x="0" y="0"/>
                <wp:positionH relativeFrom="column">
                  <wp:posOffset>-474980</wp:posOffset>
                </wp:positionH>
                <wp:positionV relativeFrom="paragraph">
                  <wp:posOffset>-301625</wp:posOffset>
                </wp:positionV>
                <wp:extent cx="1571625" cy="255905"/>
                <wp:effectExtent l="0" t="0" r="28575" b="10795"/>
                <wp:wrapNone/>
                <wp:docPr id="2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2559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4C48" w:rsidRDefault="00534C48" w:rsidP="00534C4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FORM-PROF-003-2017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-37.4pt;margin-top:-23.75pt;width:123.7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" fillcolor="window" strokecolor="windowText" strokeweight="2pt">
                <v:path arrowok="t"/>
                <v:textbox>
                  <w:txbxContent>
                    <w:p w:rsidR="00534C48" w:rsidRDefault="00534C48" w:rsidP="00534C48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FORM-PROF-003-2017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D6D" w:rsidRPr="00D12D6D" w:rsidRDefault="00D12D6D" w:rsidP="00D12D6D">
      <w:pPr>
        <w:spacing w:after="0" w:line="240" w:lineRule="auto"/>
        <w:jc w:val="center"/>
        <w:rPr>
          <w:rFonts w:ascii="Tahoma" w:eastAsia="Times New Roman" w:hAnsi="Tahoma" w:cs="Times New Roman"/>
          <w:b/>
          <w:sz w:val="40"/>
          <w:szCs w:val="2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D6D">
        <w:rPr>
          <w:rFonts w:ascii="Tahoma" w:eastAsia="Times New Roman" w:hAnsi="Tahoma" w:cs="Times New Roman"/>
          <w:b/>
          <w:sz w:val="28"/>
          <w:szCs w:val="2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AMERICANA</w:t>
      </w:r>
    </w:p>
    <w:p w:rsidR="00D12D6D" w:rsidRPr="00D12D6D" w:rsidRDefault="00D12D6D" w:rsidP="00D12D6D">
      <w:pPr>
        <w:spacing w:after="0" w:line="240" w:lineRule="auto"/>
        <w:jc w:val="center"/>
        <w:rPr>
          <w:rFonts w:ascii="Arial Narrow" w:eastAsia="Times New Roman" w:hAnsi="Arial Narrow" w:cs="Tahoma"/>
          <w:b/>
          <w:szCs w:val="20"/>
          <w:lang w:val="es-ES"/>
        </w:rPr>
      </w:pPr>
      <w:r w:rsidRPr="00D12D6D">
        <w:rPr>
          <w:rFonts w:ascii="Tahoma" w:eastAsia="Times New Roman" w:hAnsi="Tahoma" w:cs="Tahoma"/>
          <w:b/>
          <w:i/>
          <w:iCs/>
          <w:color w:val="808080"/>
          <w:szCs w:val="2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2D6D">
        <w:rPr>
          <w:rFonts w:ascii="Arial Narrow" w:eastAsia="Times New Roman" w:hAnsi="Arial Narrow" w:cs="Tahoma"/>
          <w:b/>
          <w:szCs w:val="20"/>
          <w:lang w:val="es-ES"/>
        </w:rPr>
        <w:t>Departamento de Registros Académicos</w:t>
      </w:r>
    </w:p>
    <w:p w:rsidR="00D12D6D" w:rsidRPr="00D12D6D" w:rsidRDefault="00D12D6D" w:rsidP="00D12D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es-ES" w:eastAsia="es-ES"/>
        </w:rPr>
      </w:pPr>
    </w:p>
    <w:p w:rsidR="00D12D6D" w:rsidRPr="00D12D6D" w:rsidRDefault="00D12D6D" w:rsidP="00D12D6D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szCs w:val="24"/>
          <w:lang w:eastAsia="es-ES"/>
        </w:rPr>
      </w:pPr>
    </w:p>
    <w:p w:rsidR="00D12D6D" w:rsidRDefault="00D12D6D" w:rsidP="00D12D6D">
      <w:pPr>
        <w:spacing w:after="0" w:line="240" w:lineRule="auto"/>
        <w:jc w:val="center"/>
        <w:rPr>
          <w:rFonts w:ascii="Tahoma" w:eastAsia="Times New Roman" w:hAnsi="Tahoma" w:cs="Times New Roman"/>
          <w:b/>
          <w:bCs/>
          <w:iCs/>
          <w:sz w:val="24"/>
          <w:szCs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4C48">
        <w:rPr>
          <w:rFonts w:ascii="Tahoma" w:eastAsia="Times New Roman" w:hAnsi="Tahoma" w:cs="Times New Roman"/>
          <w:b/>
          <w:bCs/>
          <w:iCs/>
          <w:sz w:val="24"/>
          <w:szCs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GUÍA PARA LA ENTREVISTA DOCENTE</w:t>
      </w:r>
    </w:p>
    <w:p w:rsidR="00534C48" w:rsidRPr="00DC10C6" w:rsidRDefault="00534C48" w:rsidP="00D12D6D">
      <w:pPr>
        <w:spacing w:after="0" w:line="240" w:lineRule="auto"/>
        <w:jc w:val="center"/>
        <w:rPr>
          <w:rFonts w:ascii="Tahoma" w:eastAsia="Times New Roman" w:hAnsi="Tahoma" w:cs="Times New Roman"/>
          <w:b/>
          <w:bCs/>
          <w:iCs/>
          <w:sz w:val="18"/>
          <w:szCs w:val="3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0C6">
        <w:rPr>
          <w:rFonts w:ascii="Tahoma" w:eastAsia="Times New Roman" w:hAnsi="Tahoma" w:cs="Times New Roman"/>
          <w:b/>
          <w:bCs/>
          <w:iCs/>
          <w:sz w:val="18"/>
          <w:szCs w:val="3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ASPECTOS IMPORTANTES</w:t>
      </w:r>
    </w:p>
    <w:p w:rsidR="00D12D6D" w:rsidRPr="00D12D6D" w:rsidRDefault="00D12D6D" w:rsidP="00D12D6D">
      <w:pPr>
        <w:spacing w:after="0" w:line="240" w:lineRule="auto"/>
        <w:jc w:val="both"/>
        <w:rPr>
          <w:rFonts w:ascii="Tahoma" w:eastAsia="Times New Roman" w:hAnsi="Tahoma" w:cs="Tahoma"/>
          <w:b/>
          <w:sz w:val="6"/>
          <w:lang w:val="es-ES" w:eastAsia="es-ES"/>
        </w:rPr>
      </w:pPr>
    </w:p>
    <w:p w:rsidR="00534C48" w:rsidRPr="00DC10C6" w:rsidRDefault="00534C48" w:rsidP="00D12D6D">
      <w:pPr>
        <w:spacing w:after="0" w:line="240" w:lineRule="auto"/>
        <w:jc w:val="both"/>
        <w:rPr>
          <w:rFonts w:ascii="Arial Black" w:eastAsia="Times New Roman" w:hAnsi="Arial Black" w:cs="Tahoma"/>
          <w:b/>
          <w:sz w:val="10"/>
          <w:szCs w:val="20"/>
          <w:lang w:val="es-ES" w:eastAsia="es-ES"/>
        </w:rPr>
      </w:pPr>
    </w:p>
    <w:p w:rsidR="00D12D6D" w:rsidRDefault="00D12D6D" w:rsidP="00D12D6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34C48">
        <w:rPr>
          <w:rFonts w:ascii="Arial Black" w:eastAsia="Times New Roman" w:hAnsi="Arial Black" w:cs="Tahoma"/>
          <w:b/>
          <w:sz w:val="20"/>
          <w:szCs w:val="20"/>
          <w:lang w:val="es-ES" w:eastAsia="es-ES"/>
        </w:rPr>
        <w:t>NOMBRE DEL ENTREVISTADO</w:t>
      </w:r>
      <w:r w:rsidRPr="00D12D6D">
        <w:rPr>
          <w:rFonts w:ascii="Tahoma" w:eastAsia="Times New Roman" w:hAnsi="Tahoma" w:cs="Tahoma"/>
          <w:sz w:val="20"/>
          <w:szCs w:val="20"/>
          <w:lang w:val="es-ES" w:eastAsia="es-ES"/>
        </w:rPr>
        <w:t>: _________________________________________________</w:t>
      </w:r>
    </w:p>
    <w:p w:rsidR="00D12D6D" w:rsidRPr="00D12D6D" w:rsidRDefault="00D12D6D" w:rsidP="00D12D6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20"/>
          <w:lang w:val="es-ES" w:eastAsia="es-ES"/>
        </w:rPr>
      </w:pPr>
    </w:p>
    <w:p w:rsidR="00D12D6D" w:rsidRPr="00DC10C6" w:rsidRDefault="00D12D6D" w:rsidP="00DC10C6">
      <w:pPr>
        <w:spacing w:after="0" w:line="240" w:lineRule="auto"/>
        <w:jc w:val="center"/>
        <w:rPr>
          <w:rFonts w:ascii="Arial Black" w:eastAsia="Times New Roman" w:hAnsi="Arial Black" w:cs="Tahoma"/>
          <w:b/>
          <w:sz w:val="20"/>
          <w:szCs w:val="18"/>
          <w:lang w:val="es-ES" w:eastAsia="es-ES"/>
        </w:rPr>
      </w:pPr>
      <w:r w:rsidRPr="00DC10C6">
        <w:rPr>
          <w:rFonts w:ascii="Arial Black" w:eastAsia="Times New Roman" w:hAnsi="Arial Black" w:cs="Tahoma"/>
          <w:b/>
          <w:sz w:val="20"/>
          <w:szCs w:val="18"/>
          <w:lang w:val="es-ES" w:eastAsia="es-ES"/>
        </w:rPr>
        <w:t>Se detallan los temas más</w:t>
      </w:r>
      <w:bookmarkStart w:id="0" w:name="_GoBack"/>
      <w:bookmarkEnd w:id="0"/>
      <w:r w:rsidRPr="00DC10C6">
        <w:rPr>
          <w:rFonts w:ascii="Arial Black" w:eastAsia="Times New Roman" w:hAnsi="Arial Black" w:cs="Tahoma"/>
          <w:b/>
          <w:sz w:val="20"/>
          <w:szCs w:val="18"/>
          <w:lang w:val="es-ES" w:eastAsia="es-ES"/>
        </w:rPr>
        <w:t xml:space="preserve"> relevan</w:t>
      </w:r>
      <w:r w:rsidR="00DC10C6" w:rsidRPr="00DC10C6">
        <w:rPr>
          <w:rFonts w:ascii="Arial Black" w:eastAsia="Times New Roman" w:hAnsi="Arial Black" w:cs="Tahoma"/>
          <w:b/>
          <w:sz w:val="20"/>
          <w:szCs w:val="18"/>
          <w:lang w:val="es-ES" w:eastAsia="es-ES"/>
        </w:rPr>
        <w:t>tes que el docente debe conocer</w:t>
      </w:r>
    </w:p>
    <w:p w:rsidR="00D12D6D" w:rsidRPr="00534C48" w:rsidRDefault="00DC10C6" w:rsidP="00D12D6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ES" w:eastAsia="es-ES"/>
        </w:rPr>
      </w:pPr>
      <w:r>
        <w:rPr>
          <w:rFonts w:ascii="Tahoma" w:eastAsia="Times New Roman" w:hAnsi="Tahoma" w:cs="Tahoma"/>
          <w:b/>
          <w:sz w:val="18"/>
          <w:szCs w:val="18"/>
          <w:lang w:val="es-ES" w:eastAsia="es-ES"/>
        </w:rPr>
        <w:t>Favor considerar que l</w:t>
      </w:r>
      <w:r w:rsidR="00D12D6D"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as disposiciones administrativas y académicas son ampliamente explicadas en las jornadas de inducción del docente contratado.</w:t>
      </w:r>
    </w:p>
    <w:p w:rsidR="00D12D6D" w:rsidRPr="00D12D6D" w:rsidRDefault="00D12D6D" w:rsidP="00D12D6D">
      <w:pPr>
        <w:spacing w:after="0" w:line="240" w:lineRule="auto"/>
        <w:jc w:val="both"/>
        <w:rPr>
          <w:rFonts w:ascii="Tahoma" w:eastAsia="Times New Roman" w:hAnsi="Tahoma" w:cs="Tahoma"/>
          <w:sz w:val="2"/>
          <w:szCs w:val="18"/>
          <w:lang w:val="es-ES" w:eastAsia="es-ES"/>
        </w:rPr>
      </w:pPr>
    </w:p>
    <w:p w:rsidR="00D12D6D" w:rsidRPr="00534C48" w:rsidRDefault="00D12D6D" w:rsidP="00D12D6D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val="es-ES" w:eastAsia="es-ES"/>
        </w:rPr>
      </w:pPr>
    </w:p>
    <w:p w:rsidR="00D12D6D" w:rsidRP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Diagnóstico: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El docente debe hacer un diagnóstico antes de iniciar el programa, a fin de </w:t>
      </w:r>
      <w:r w:rsidR="005601E1">
        <w:rPr>
          <w:rFonts w:ascii="Tahoma" w:eastAsia="Times New Roman" w:hAnsi="Tahoma" w:cs="Tahoma"/>
          <w:sz w:val="18"/>
          <w:szCs w:val="18"/>
          <w:lang w:val="es-ES" w:eastAsia="es-ES"/>
        </w:rPr>
        <w:t>confirmar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los conocimientos de los alumnos y definir estrategias.</w:t>
      </w:r>
    </w:p>
    <w:p w:rsidR="00D12D6D" w:rsidRPr="00534C48" w:rsidRDefault="00D12D6D" w:rsidP="00D12D6D">
      <w:pPr>
        <w:spacing w:after="0" w:line="240" w:lineRule="auto"/>
        <w:ind w:left="720"/>
        <w:jc w:val="both"/>
        <w:rPr>
          <w:rFonts w:ascii="Tahoma" w:eastAsia="Times New Roman" w:hAnsi="Tahoma" w:cs="Tahoma"/>
          <w:sz w:val="12"/>
          <w:szCs w:val="18"/>
          <w:lang w:val="es-ES" w:eastAsia="es-ES"/>
        </w:rPr>
      </w:pPr>
    </w:p>
    <w:p w:rsidR="00D12D6D" w:rsidRP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Puntualidad y Asistencia: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Incluye no llegar tarde y no retirarse antes de la hora. Desarrollo de planificación, estrategias didácticas y dinámicas para abarcar el tiempo completo de clases.</w:t>
      </w:r>
    </w:p>
    <w:p w:rsidR="00D12D6D" w:rsidRPr="00534C48" w:rsidRDefault="00D12D6D" w:rsidP="00D12D6D">
      <w:pPr>
        <w:spacing w:after="0" w:line="240" w:lineRule="auto"/>
        <w:ind w:left="720"/>
        <w:jc w:val="both"/>
        <w:rPr>
          <w:rFonts w:ascii="Tahoma" w:eastAsia="Times New Roman" w:hAnsi="Tahoma" w:cs="Tahoma"/>
          <w:sz w:val="12"/>
          <w:szCs w:val="18"/>
          <w:lang w:val="es-ES" w:eastAsia="es-ES"/>
        </w:rPr>
      </w:pPr>
    </w:p>
    <w:p w:rsidR="00D12D6D" w:rsidRP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ALS: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Importancia del desarrollo de la Planificación del curso y subirlo a plataforma. La realización de por lo menos un Foro durante el cuatrimestre.</w:t>
      </w:r>
    </w:p>
    <w:p w:rsidR="00D12D6D" w:rsidRPr="00534C48" w:rsidRDefault="00D12D6D" w:rsidP="00D12D6D">
      <w:pPr>
        <w:spacing w:after="0" w:line="240" w:lineRule="auto"/>
        <w:ind w:left="708"/>
        <w:rPr>
          <w:rFonts w:ascii="Tahoma" w:eastAsia="Times New Roman" w:hAnsi="Tahoma" w:cs="Tahoma"/>
          <w:sz w:val="14"/>
          <w:szCs w:val="18"/>
          <w:lang w:val="es-ES" w:eastAsia="es-ES"/>
        </w:rPr>
      </w:pPr>
    </w:p>
    <w:p w:rsidR="00D12D6D" w:rsidRP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Reuniones: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Imprescindible la asistencia a la jornada de inducción docente y de ALS para la contratación.</w:t>
      </w:r>
    </w:p>
    <w:p w:rsidR="00D12D6D" w:rsidRPr="00534C48" w:rsidRDefault="00D12D6D" w:rsidP="00D12D6D">
      <w:pPr>
        <w:spacing w:after="0" w:line="240" w:lineRule="auto"/>
        <w:ind w:left="708"/>
        <w:rPr>
          <w:rFonts w:ascii="Tahoma" w:eastAsia="Times New Roman" w:hAnsi="Tahoma" w:cs="Tahoma"/>
          <w:sz w:val="8"/>
          <w:szCs w:val="18"/>
          <w:lang w:val="es-ES" w:eastAsia="es-ES"/>
        </w:rPr>
      </w:pPr>
    </w:p>
    <w:p w:rsidR="00D12D6D" w:rsidRP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 xml:space="preserve">Docencia Superior: 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La necesidad de </w:t>
      </w:r>
      <w:r w:rsidR="00534C48">
        <w:rPr>
          <w:rFonts w:ascii="Tahoma" w:eastAsia="Times New Roman" w:hAnsi="Tahoma" w:cs="Tahoma"/>
          <w:sz w:val="18"/>
          <w:szCs w:val="18"/>
          <w:lang w:val="es-ES" w:eastAsia="es-ES"/>
        </w:rPr>
        <w:t>contar con el Diploma de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Docencia Superior.</w:t>
      </w:r>
    </w:p>
    <w:p w:rsidR="00D12D6D" w:rsidRPr="00534C48" w:rsidRDefault="00D12D6D" w:rsidP="00D12D6D">
      <w:pPr>
        <w:spacing w:after="0" w:line="240" w:lineRule="auto"/>
        <w:ind w:left="708"/>
        <w:rPr>
          <w:rFonts w:ascii="Tahoma" w:eastAsia="Times New Roman" w:hAnsi="Tahoma" w:cs="Tahoma"/>
          <w:sz w:val="12"/>
          <w:szCs w:val="18"/>
          <w:lang w:val="es-ES" w:eastAsia="es-ES"/>
        </w:rPr>
      </w:pPr>
    </w:p>
    <w:p w:rsidR="00D12D6D" w:rsidRP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Acreditación: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Se explica un poco hacia dónde quiere llegar la Universidad</w:t>
      </w:r>
      <w:r w:rsidR="005601E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y su ventaja de ser una institución acreditada por CONEAUPA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>.</w:t>
      </w:r>
    </w:p>
    <w:p w:rsidR="00D12D6D" w:rsidRPr="00534C48" w:rsidRDefault="00D12D6D" w:rsidP="00D12D6D">
      <w:pPr>
        <w:spacing w:after="0" w:line="240" w:lineRule="auto"/>
        <w:ind w:left="708"/>
        <w:rPr>
          <w:rFonts w:ascii="Tahoma" w:eastAsia="Times New Roman" w:hAnsi="Tahoma" w:cs="Tahoma"/>
          <w:sz w:val="10"/>
          <w:szCs w:val="18"/>
          <w:lang w:val="es-ES" w:eastAsia="es-ES"/>
        </w:rPr>
      </w:pPr>
    </w:p>
    <w:p w:rsidR="00D12D6D" w:rsidRP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Entrega de notas tarde: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Su compromiso </w:t>
      </w:r>
      <w:r w:rsidR="005601E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es serio 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>para ofrecer respuesta oportuna a estudiantes.</w:t>
      </w:r>
    </w:p>
    <w:p w:rsidR="00D12D6D" w:rsidRPr="00534C48" w:rsidRDefault="00D12D6D" w:rsidP="00D12D6D">
      <w:pPr>
        <w:spacing w:after="0" w:line="240" w:lineRule="auto"/>
        <w:ind w:left="708"/>
        <w:rPr>
          <w:rFonts w:ascii="Tahoma" w:eastAsia="Times New Roman" w:hAnsi="Tahoma" w:cs="Tahoma"/>
          <w:sz w:val="12"/>
          <w:szCs w:val="18"/>
          <w:lang w:val="es-ES" w:eastAsia="es-ES"/>
        </w:rPr>
      </w:pPr>
    </w:p>
    <w:p w:rsidR="00D12D6D" w:rsidRP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Reposiciones: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Se informan con antelación, sustitutos, reposición virtual no reemplaza a la reposición física.</w:t>
      </w:r>
    </w:p>
    <w:p w:rsidR="00D12D6D" w:rsidRPr="00534C48" w:rsidRDefault="00D12D6D" w:rsidP="00D12D6D">
      <w:pPr>
        <w:spacing w:after="0" w:line="240" w:lineRule="auto"/>
        <w:ind w:left="708"/>
        <w:rPr>
          <w:rFonts w:ascii="Tahoma" w:eastAsia="Times New Roman" w:hAnsi="Tahoma" w:cs="Tahoma"/>
          <w:b/>
          <w:sz w:val="12"/>
          <w:szCs w:val="18"/>
          <w:lang w:val="es-ES" w:eastAsia="es-ES"/>
        </w:rPr>
      </w:pPr>
    </w:p>
    <w:p w:rsidR="00D12D6D" w:rsidRP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Examen final vs trabajo escrito: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El trabajo final no reemplaza al examen escrito.</w:t>
      </w:r>
    </w:p>
    <w:p w:rsidR="00D12D6D" w:rsidRPr="00534C48" w:rsidRDefault="00D12D6D" w:rsidP="00D12D6D">
      <w:pPr>
        <w:spacing w:after="0" w:line="240" w:lineRule="auto"/>
        <w:ind w:left="708"/>
        <w:rPr>
          <w:rFonts w:ascii="Tahoma" w:eastAsia="Times New Roman" w:hAnsi="Tahoma" w:cs="Tahoma"/>
          <w:sz w:val="12"/>
          <w:szCs w:val="18"/>
          <w:lang w:val="es-ES" w:eastAsia="es-ES"/>
        </w:rPr>
      </w:pPr>
    </w:p>
    <w:p w:rsidR="00D12D6D" w:rsidRP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Soporte Técnico:</w:t>
      </w:r>
      <w:r w:rsidR="005601E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Anticipación para solicitar este tipo de recursos.</w:t>
      </w:r>
    </w:p>
    <w:p w:rsidR="00D12D6D" w:rsidRPr="00534C48" w:rsidRDefault="00D12D6D" w:rsidP="00D12D6D">
      <w:pPr>
        <w:spacing w:after="0" w:line="240" w:lineRule="auto"/>
        <w:ind w:left="708"/>
        <w:rPr>
          <w:rFonts w:ascii="Tahoma" w:eastAsia="Times New Roman" w:hAnsi="Tahoma" w:cs="Tahoma"/>
          <w:sz w:val="12"/>
          <w:szCs w:val="18"/>
          <w:lang w:val="es-ES" w:eastAsia="es-ES"/>
        </w:rPr>
      </w:pPr>
    </w:p>
    <w:p w:rsidR="00D12D6D" w:rsidRP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Uso de Portafolio: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Los estudiantes copiaran el ejemplo del profesor al llevar archivo de todos los trabajos, exámenes, y demás actividades de la asignatura. El Portafolio debe conllevar una evaluación final.</w:t>
      </w:r>
    </w:p>
    <w:p w:rsidR="00D12D6D" w:rsidRPr="00534C48" w:rsidRDefault="00D12D6D" w:rsidP="00D12D6D">
      <w:pPr>
        <w:spacing w:after="0" w:line="240" w:lineRule="auto"/>
        <w:ind w:left="708"/>
        <w:rPr>
          <w:rFonts w:ascii="Tahoma" w:eastAsia="Times New Roman" w:hAnsi="Tahoma" w:cs="Tahoma"/>
          <w:sz w:val="12"/>
          <w:szCs w:val="18"/>
          <w:lang w:val="es-ES" w:eastAsia="es-ES"/>
        </w:rPr>
      </w:pPr>
    </w:p>
    <w:p w:rsidR="00D12D6D" w:rsidRPr="00534C48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2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Gira de Campo: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Debe hacerse una vez durante el cuatrimestre, las giras no compensan las </w:t>
      </w:r>
      <w:r w:rsidR="005601E1">
        <w:rPr>
          <w:rFonts w:ascii="Tahoma" w:eastAsia="Times New Roman" w:hAnsi="Tahoma" w:cs="Tahoma"/>
          <w:sz w:val="18"/>
          <w:szCs w:val="18"/>
          <w:lang w:val="es-ES" w:eastAsia="es-ES"/>
        </w:rPr>
        <w:t>reposiciones de clases.</w:t>
      </w:r>
    </w:p>
    <w:p w:rsidR="00D12D6D" w:rsidRPr="00534C48" w:rsidRDefault="00D12D6D" w:rsidP="00D12D6D">
      <w:pPr>
        <w:spacing w:after="0" w:line="240" w:lineRule="auto"/>
        <w:ind w:left="708"/>
        <w:rPr>
          <w:rFonts w:ascii="Tahoma" w:eastAsia="Times New Roman" w:hAnsi="Tahoma" w:cs="Tahoma"/>
          <w:sz w:val="16"/>
          <w:szCs w:val="18"/>
          <w:lang w:val="es-ES" w:eastAsia="es-ES"/>
        </w:rPr>
      </w:pPr>
    </w:p>
    <w:p w:rsidR="00D12D6D" w:rsidRP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Pago</w:t>
      </w:r>
      <w:r w:rsid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s</w:t>
      </w: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: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Quincenal</w:t>
      </w:r>
      <w:r w:rsidR="005601E1">
        <w:rPr>
          <w:rFonts w:ascii="Tahoma" w:eastAsia="Times New Roman" w:hAnsi="Tahoma" w:cs="Tahoma"/>
          <w:sz w:val="18"/>
          <w:szCs w:val="18"/>
          <w:lang w:val="es-ES" w:eastAsia="es-ES"/>
        </w:rPr>
        <w:t>es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>, con excepción del primer mes de inicio de clases, los pagos son cada 15 y 30 de cada mes. (Ejemplo. 30 de enero, 30 de mayo, 30 de septiembre)</w:t>
      </w:r>
    </w:p>
    <w:p w:rsidR="00D12D6D" w:rsidRPr="00534C48" w:rsidRDefault="00D12D6D" w:rsidP="00D12D6D">
      <w:pPr>
        <w:spacing w:after="0" w:line="240" w:lineRule="auto"/>
        <w:ind w:left="708"/>
        <w:rPr>
          <w:rFonts w:ascii="Tahoma" w:eastAsia="Times New Roman" w:hAnsi="Tahoma" w:cs="Tahoma"/>
          <w:sz w:val="12"/>
          <w:szCs w:val="18"/>
          <w:lang w:val="es-ES" w:eastAsia="es-ES"/>
        </w:rPr>
      </w:pPr>
    </w:p>
    <w:p w:rsidR="00D12D6D" w:rsidRP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Vestuario: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Uso de vestido tipo sastre</w:t>
      </w:r>
      <w:r w:rsidR="005601E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en damas y  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saco o </w:t>
      </w:r>
      <w:r w:rsidR="005601E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camisa con 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>corbata</w:t>
      </w:r>
      <w:r w:rsidR="005601E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en docentes varones.</w:t>
      </w:r>
    </w:p>
    <w:p w:rsidR="00D12D6D" w:rsidRPr="00534C48" w:rsidRDefault="00D12D6D" w:rsidP="00D12D6D">
      <w:pPr>
        <w:spacing w:after="0" w:line="240" w:lineRule="auto"/>
        <w:ind w:left="708"/>
        <w:rPr>
          <w:rFonts w:ascii="Tahoma" w:eastAsia="Times New Roman" w:hAnsi="Tahoma" w:cs="Tahoma"/>
          <w:sz w:val="12"/>
          <w:szCs w:val="18"/>
          <w:lang w:val="es-ES" w:eastAsia="es-ES"/>
        </w:rPr>
      </w:pPr>
    </w:p>
    <w:p w:rsidR="00D12D6D" w:rsidRP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Periodo de trabajo: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dos cuatrimestres seguidos, uno libre.</w:t>
      </w:r>
    </w:p>
    <w:p w:rsidR="00D12D6D" w:rsidRPr="00534C48" w:rsidRDefault="00D12D6D" w:rsidP="00D12D6D">
      <w:pPr>
        <w:spacing w:after="0" w:line="240" w:lineRule="auto"/>
        <w:ind w:left="708"/>
        <w:rPr>
          <w:rFonts w:ascii="Tahoma" w:eastAsia="Times New Roman" w:hAnsi="Tahoma" w:cs="Tahoma"/>
          <w:sz w:val="12"/>
          <w:szCs w:val="18"/>
          <w:lang w:val="es-ES" w:eastAsia="es-ES"/>
        </w:rPr>
      </w:pPr>
    </w:p>
    <w:p w:rsidR="00D12D6D" w:rsidRDefault="00D12D6D" w:rsidP="00D12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534C48">
        <w:rPr>
          <w:rFonts w:ascii="Tahoma" w:eastAsia="Times New Roman" w:hAnsi="Tahoma" w:cs="Tahoma"/>
          <w:b/>
          <w:sz w:val="18"/>
          <w:szCs w:val="18"/>
          <w:lang w:val="es-ES" w:eastAsia="es-ES"/>
        </w:rPr>
        <w:t>Experiencia Laboral:</w:t>
      </w:r>
      <w:r w:rsidRPr="00D12D6D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El aspirante a docente en UAM debe contar con experiencia laboral en la rama que se ha especializado.</w:t>
      </w:r>
    </w:p>
    <w:p w:rsidR="00DC10C6" w:rsidRPr="00DC10C6" w:rsidRDefault="00DC10C6" w:rsidP="00DC10C6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8"/>
          <w:lang w:val="es-ES" w:eastAsia="es-ES"/>
        </w:rPr>
      </w:pPr>
    </w:p>
    <w:p w:rsidR="00534C48" w:rsidRPr="00DC10C6" w:rsidRDefault="00534C48" w:rsidP="00DC10C6">
      <w:pPr>
        <w:spacing w:after="0" w:line="240" w:lineRule="auto"/>
        <w:rPr>
          <w:rFonts w:ascii="Tahoma" w:eastAsia="Times New Roman" w:hAnsi="Tahoma" w:cs="Tahoma"/>
          <w:sz w:val="4"/>
          <w:szCs w:val="18"/>
          <w:lang w:val="es-ES" w:eastAsia="es-ES"/>
        </w:rPr>
      </w:pPr>
    </w:p>
    <w:p w:rsidR="00D12D6D" w:rsidRPr="00D12D6D" w:rsidRDefault="00D12D6D" w:rsidP="00D12D6D">
      <w:pPr>
        <w:spacing w:after="0" w:line="240" w:lineRule="auto"/>
        <w:jc w:val="both"/>
        <w:rPr>
          <w:rFonts w:ascii="Tahoma" w:eastAsia="Times New Roman" w:hAnsi="Tahoma" w:cs="Tahoma"/>
          <w:sz w:val="8"/>
          <w:szCs w:val="18"/>
          <w:lang w:val="es-ES" w:eastAsia="es-ES"/>
        </w:rPr>
      </w:pPr>
    </w:p>
    <w:p w:rsidR="00D12D6D" w:rsidRPr="00D12D6D" w:rsidRDefault="00D12D6D" w:rsidP="00D12D6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ES" w:eastAsia="es-ES"/>
        </w:rPr>
      </w:pPr>
      <w:r w:rsidRPr="00534C48">
        <w:rPr>
          <w:rFonts w:ascii="Arial Black" w:eastAsia="Times New Roman" w:hAnsi="Arial Black" w:cs="Tahoma"/>
          <w:b/>
          <w:sz w:val="18"/>
          <w:szCs w:val="18"/>
          <w:lang w:val="es-ES" w:eastAsia="es-ES"/>
        </w:rPr>
        <w:t>ENTREVISTADO POR:</w:t>
      </w:r>
      <w:r w:rsidRPr="00D12D6D">
        <w:rPr>
          <w:rFonts w:ascii="Tahoma" w:eastAsia="Times New Roman" w:hAnsi="Tahoma" w:cs="Tahoma"/>
          <w:b/>
          <w:sz w:val="18"/>
          <w:szCs w:val="18"/>
          <w:lang w:val="es-ES" w:eastAsia="es-ES"/>
        </w:rPr>
        <w:t xml:space="preserve"> ___________________________  </w:t>
      </w:r>
      <w:r w:rsidRPr="00534C48">
        <w:rPr>
          <w:rFonts w:ascii="Arial Black" w:eastAsia="Times New Roman" w:hAnsi="Arial Black" w:cs="Tahoma"/>
          <w:b/>
          <w:sz w:val="18"/>
          <w:szCs w:val="18"/>
          <w:lang w:val="es-ES" w:eastAsia="es-ES"/>
        </w:rPr>
        <w:t>FECHA:</w:t>
      </w:r>
      <w:r w:rsidRPr="00D12D6D">
        <w:rPr>
          <w:rFonts w:ascii="Tahoma" w:eastAsia="Times New Roman" w:hAnsi="Tahoma" w:cs="Tahoma"/>
          <w:b/>
          <w:sz w:val="18"/>
          <w:szCs w:val="18"/>
          <w:lang w:val="es-ES" w:eastAsia="es-ES"/>
        </w:rPr>
        <w:t xml:space="preserve"> ______________________</w:t>
      </w:r>
    </w:p>
    <w:p w:rsidR="00D12D6D" w:rsidRDefault="00D12D6D" w:rsidP="00D12D6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ES" w:eastAsia="es-ES"/>
        </w:rPr>
      </w:pPr>
    </w:p>
    <w:p w:rsidR="00DC10C6" w:rsidRPr="00D12D6D" w:rsidRDefault="00DC10C6" w:rsidP="00D12D6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ES" w:eastAsia="es-ES"/>
        </w:rPr>
      </w:pPr>
    </w:p>
    <w:p w:rsidR="00D12D6D" w:rsidRPr="00D12D6D" w:rsidRDefault="00D12D6D" w:rsidP="00D12D6D">
      <w:pPr>
        <w:spacing w:after="0" w:line="240" w:lineRule="auto"/>
        <w:jc w:val="both"/>
        <w:rPr>
          <w:rFonts w:ascii="Tahoma" w:eastAsia="Times New Roman" w:hAnsi="Tahoma" w:cs="Tahoma"/>
          <w:sz w:val="8"/>
          <w:szCs w:val="8"/>
          <w:lang w:val="es-ES" w:eastAsia="es-ES"/>
        </w:rPr>
      </w:pPr>
    </w:p>
    <w:p w:rsidR="006104EC" w:rsidRPr="00DC10C6" w:rsidRDefault="00DC10C6" w:rsidP="00534C48">
      <w:pPr>
        <w:spacing w:after="0" w:line="240" w:lineRule="auto"/>
        <w:rPr>
          <w:rFonts w:ascii="Arial Black" w:eastAsia="Times New Roman" w:hAnsi="Arial Black" w:cs="Tahoma"/>
          <w:b/>
          <w:sz w:val="14"/>
          <w:szCs w:val="20"/>
          <w:lang w:val="es-ES" w:eastAsia="es-ES"/>
        </w:rPr>
      </w:pPr>
      <w:r w:rsidRPr="00DC10C6">
        <w:rPr>
          <w:rFonts w:ascii="Arial Black" w:eastAsia="Times New Roman" w:hAnsi="Arial Black" w:cs="Tahoma"/>
          <w:b/>
          <w:color w:val="0000FF"/>
          <w:sz w:val="14"/>
          <w:szCs w:val="20"/>
          <w:u w:val="single"/>
          <w:lang w:val="es-ES" w:eastAsia="es-ES"/>
        </w:rPr>
        <w:t>FIRMA</w:t>
      </w:r>
      <w:r w:rsidRPr="00DC10C6">
        <w:rPr>
          <w:rFonts w:ascii="Arial Black" w:eastAsia="Times New Roman" w:hAnsi="Arial Black" w:cs="Tahoma"/>
          <w:b/>
          <w:sz w:val="14"/>
          <w:szCs w:val="20"/>
          <w:lang w:val="es-ES" w:eastAsia="es-ES"/>
        </w:rPr>
        <w:t xml:space="preserve"> DEL</w:t>
      </w:r>
      <w:r w:rsidRPr="00DC10C6">
        <w:rPr>
          <w:rFonts w:ascii="Arial Black" w:eastAsia="Times New Roman" w:hAnsi="Arial Black" w:cs="Tahoma"/>
          <w:b/>
          <w:sz w:val="12"/>
          <w:szCs w:val="20"/>
          <w:lang w:val="es-ES" w:eastAsia="es-ES"/>
        </w:rPr>
        <w:t xml:space="preserve"> </w:t>
      </w:r>
      <w:r w:rsidRPr="00DC10C6">
        <w:rPr>
          <w:rFonts w:ascii="Arial Black" w:eastAsia="Times New Roman" w:hAnsi="Arial Black" w:cs="Tahoma"/>
          <w:b/>
          <w:sz w:val="14"/>
          <w:szCs w:val="20"/>
          <w:lang w:val="es-ES" w:eastAsia="es-ES"/>
        </w:rPr>
        <w:t>PROSPECTO</w:t>
      </w:r>
      <w:r w:rsidR="00D12D6D" w:rsidRPr="00DC10C6">
        <w:rPr>
          <w:rFonts w:ascii="Arial Black" w:eastAsia="Times New Roman" w:hAnsi="Arial Black" w:cs="Tahoma"/>
          <w:b/>
          <w:sz w:val="14"/>
          <w:szCs w:val="20"/>
          <w:lang w:val="es-ES" w:eastAsia="es-ES"/>
        </w:rPr>
        <w:t xml:space="preserve"> </w:t>
      </w:r>
      <w:r w:rsidR="00534C48" w:rsidRPr="00DC10C6">
        <w:rPr>
          <w:rFonts w:ascii="Arial Black" w:eastAsia="Times New Roman" w:hAnsi="Arial Black" w:cs="Tahoma"/>
          <w:b/>
          <w:sz w:val="14"/>
          <w:szCs w:val="20"/>
          <w:lang w:val="es-ES" w:eastAsia="es-ES"/>
        </w:rPr>
        <w:t>“</w:t>
      </w:r>
      <w:r w:rsidR="00D12D6D" w:rsidRPr="00DC10C6">
        <w:rPr>
          <w:rFonts w:ascii="Arial Black" w:eastAsia="Times New Roman" w:hAnsi="Arial Black" w:cs="Tahoma"/>
          <w:b/>
          <w:sz w:val="14"/>
          <w:szCs w:val="20"/>
          <w:lang w:val="es-ES" w:eastAsia="es-ES"/>
        </w:rPr>
        <w:t>NOTIFICADO</w:t>
      </w:r>
      <w:r w:rsidR="00534C48" w:rsidRPr="00DC10C6">
        <w:rPr>
          <w:rFonts w:ascii="Arial Black" w:eastAsia="Times New Roman" w:hAnsi="Arial Black" w:cs="Tahoma"/>
          <w:b/>
          <w:sz w:val="14"/>
          <w:szCs w:val="20"/>
          <w:lang w:val="es-ES" w:eastAsia="es-ES"/>
        </w:rPr>
        <w:t>”</w:t>
      </w:r>
      <w:r w:rsidRPr="00DC10C6">
        <w:rPr>
          <w:rFonts w:ascii="Arial Black" w:eastAsia="Times New Roman" w:hAnsi="Arial Black" w:cs="Tahoma"/>
          <w:b/>
          <w:sz w:val="14"/>
          <w:szCs w:val="20"/>
          <w:lang w:val="es-ES" w:eastAsia="es-ES"/>
        </w:rPr>
        <w:t xml:space="preserve"> DE ASPECTOS</w:t>
      </w:r>
      <w:r>
        <w:rPr>
          <w:rFonts w:ascii="Arial Black" w:eastAsia="Times New Roman" w:hAnsi="Arial Black" w:cs="Tahoma"/>
          <w:b/>
          <w:sz w:val="14"/>
          <w:szCs w:val="20"/>
          <w:lang w:val="es-ES" w:eastAsia="es-ES"/>
        </w:rPr>
        <w:t xml:space="preserve"> </w:t>
      </w:r>
      <w:r w:rsidR="00534C48" w:rsidRPr="00DC10C6">
        <w:rPr>
          <w:rFonts w:ascii="Arial Black" w:eastAsia="Times New Roman" w:hAnsi="Arial Black" w:cs="Tahoma"/>
          <w:b/>
          <w:sz w:val="14"/>
          <w:szCs w:val="20"/>
          <w:lang w:val="es-ES" w:eastAsia="es-ES"/>
        </w:rPr>
        <w:t>IMPORTANTES</w:t>
      </w:r>
      <w:r w:rsidRPr="00DC10C6">
        <w:rPr>
          <w:rFonts w:ascii="Arial Black" w:eastAsia="Times New Roman" w:hAnsi="Arial Black" w:cs="Tahoma"/>
          <w:b/>
          <w:sz w:val="14"/>
          <w:szCs w:val="20"/>
          <w:lang w:val="es-ES" w:eastAsia="es-ES"/>
        </w:rPr>
        <w:t>:</w:t>
      </w:r>
      <w:r>
        <w:rPr>
          <w:rFonts w:ascii="Arial Black" w:eastAsia="Times New Roman" w:hAnsi="Arial Black" w:cs="Tahoma"/>
          <w:b/>
          <w:sz w:val="14"/>
          <w:szCs w:val="20"/>
          <w:lang w:val="es-ES" w:eastAsia="es-ES"/>
        </w:rPr>
        <w:t xml:space="preserve">  </w:t>
      </w:r>
      <w:r w:rsidR="00D12D6D" w:rsidRPr="00DC10C6">
        <w:rPr>
          <w:rFonts w:ascii="Tahoma" w:eastAsia="Times New Roman" w:hAnsi="Tahoma" w:cs="Tahoma"/>
          <w:b/>
          <w:sz w:val="16"/>
          <w:szCs w:val="20"/>
          <w:lang w:val="es-ES" w:eastAsia="es-ES"/>
        </w:rPr>
        <w:t>________________</w:t>
      </w:r>
      <w:r w:rsidR="00534C48" w:rsidRPr="00DC10C6">
        <w:rPr>
          <w:rFonts w:ascii="Tahoma" w:eastAsia="Times New Roman" w:hAnsi="Tahoma" w:cs="Tahoma"/>
          <w:b/>
          <w:sz w:val="16"/>
          <w:szCs w:val="20"/>
          <w:lang w:val="es-ES" w:eastAsia="es-ES"/>
        </w:rPr>
        <w:t>__________</w:t>
      </w:r>
      <w:r>
        <w:rPr>
          <w:rFonts w:ascii="Tahoma" w:eastAsia="Times New Roman" w:hAnsi="Tahoma" w:cs="Tahoma"/>
          <w:b/>
          <w:sz w:val="16"/>
          <w:szCs w:val="20"/>
          <w:lang w:val="es-ES" w:eastAsia="es-ES"/>
        </w:rPr>
        <w:t>______</w:t>
      </w:r>
    </w:p>
    <w:sectPr w:rsidR="006104EC" w:rsidRPr="00DC1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9A832B8"/>
    <w:multiLevelType w:val="hybridMultilevel"/>
    <w:tmpl w:val="18D888C4"/>
    <w:lvl w:ilvl="0" w:tplc="1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6D"/>
    <w:rsid w:val="00534C48"/>
    <w:rsid w:val="005601E1"/>
    <w:rsid w:val="006104EC"/>
    <w:rsid w:val="00D12D6D"/>
    <w:rsid w:val="00D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quintero</dc:creator>
  <cp:lastModifiedBy>Gustavo quintero</cp:lastModifiedBy>
  <cp:revision>9</cp:revision>
  <dcterms:created xsi:type="dcterms:W3CDTF">2017-03-09T21:31:00Z</dcterms:created>
  <dcterms:modified xsi:type="dcterms:W3CDTF">2017-03-17T21:07:00Z</dcterms:modified>
</cp:coreProperties>
</file>